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5F5" w:rsidRPr="00967C3C" w:rsidRDefault="006C55F5" w:rsidP="006C55F5">
      <w:pPr>
        <w:jc w:val="both"/>
        <w:rPr>
          <w:rFonts w:ascii="Times New Roman" w:hAnsi="Times New Roman" w:cs="Times New Roman"/>
          <w:bCs/>
          <w:i/>
          <w:sz w:val="28"/>
          <w:szCs w:val="28"/>
          <w:lang w:eastAsia="ru-RU"/>
        </w:rPr>
      </w:pPr>
      <w:r w:rsidRPr="00967C3C">
        <w:rPr>
          <w:rFonts w:ascii="Times New Roman" w:hAnsi="Times New Roman" w:cs="Times New Roman"/>
          <w:bCs/>
          <w:i/>
          <w:sz w:val="28"/>
          <w:szCs w:val="28"/>
        </w:rPr>
        <w:t>Срок проведения независимой правовой экспертизы 3 дня</w:t>
      </w:r>
    </w:p>
    <w:p w:rsidR="00A15E95" w:rsidRDefault="00A15E95" w:rsidP="00A15E95">
      <w:pPr>
        <w:pStyle w:val="1"/>
        <w:rPr>
          <w:b/>
          <w:bCs/>
          <w:sz w:val="40"/>
        </w:rPr>
      </w:pPr>
      <w:r>
        <w:rPr>
          <w:b/>
          <w:bCs/>
          <w:noProof/>
          <w:sz w:val="40"/>
          <w:lang w:eastAsia="ru-RU"/>
        </w:rPr>
        <w:drawing>
          <wp:inline distT="0" distB="0" distL="0" distR="0">
            <wp:extent cx="781050" cy="88582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85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5E95" w:rsidRDefault="00A15E95" w:rsidP="00A15E95">
      <w:pPr>
        <w:pStyle w:val="1"/>
        <w:rPr>
          <w:b/>
          <w:bCs/>
          <w:sz w:val="40"/>
        </w:rPr>
      </w:pPr>
    </w:p>
    <w:p w:rsidR="00A15E95" w:rsidRDefault="00A15E95" w:rsidP="00A15E95">
      <w:pPr>
        <w:pStyle w:val="1"/>
        <w:numPr>
          <w:ilvl w:val="0"/>
          <w:numId w:val="2"/>
        </w:numPr>
        <w:rPr>
          <w:b/>
          <w:bCs/>
          <w:sz w:val="40"/>
        </w:rPr>
      </w:pPr>
      <w:r>
        <w:rPr>
          <w:b/>
          <w:bCs/>
          <w:sz w:val="40"/>
        </w:rPr>
        <w:t>РОССИЙСКАЯ ФЕДЕРАЦИЯ</w:t>
      </w:r>
    </w:p>
    <w:p w:rsidR="00A15E95" w:rsidRDefault="00A15E95" w:rsidP="00A15E95">
      <w:pPr>
        <w:pStyle w:val="2"/>
        <w:numPr>
          <w:ilvl w:val="1"/>
          <w:numId w:val="2"/>
        </w:numPr>
        <w:rPr>
          <w:sz w:val="40"/>
        </w:rPr>
      </w:pPr>
      <w:r>
        <w:rPr>
          <w:sz w:val="40"/>
        </w:rPr>
        <w:t>Ивановская область</w:t>
      </w:r>
    </w:p>
    <w:p w:rsidR="00A15E95" w:rsidRDefault="00A15E95" w:rsidP="00A15E95">
      <w:pPr>
        <w:pStyle w:val="3"/>
        <w:numPr>
          <w:ilvl w:val="2"/>
          <w:numId w:val="2"/>
        </w:numPr>
        <w:rPr>
          <w:sz w:val="40"/>
        </w:rPr>
      </w:pPr>
      <w:r>
        <w:rPr>
          <w:sz w:val="40"/>
        </w:rPr>
        <w:t xml:space="preserve">Совет </w:t>
      </w:r>
      <w:proofErr w:type="spellStart"/>
      <w:r>
        <w:rPr>
          <w:sz w:val="40"/>
        </w:rPr>
        <w:t>Южского</w:t>
      </w:r>
      <w:proofErr w:type="spellEnd"/>
      <w:r>
        <w:rPr>
          <w:sz w:val="40"/>
        </w:rPr>
        <w:t xml:space="preserve"> муниципального района</w:t>
      </w:r>
    </w:p>
    <w:p w:rsidR="00A15E95" w:rsidRDefault="00A15E95" w:rsidP="00A15E95">
      <w:pPr>
        <w:pStyle w:val="2"/>
        <w:numPr>
          <w:ilvl w:val="1"/>
          <w:numId w:val="2"/>
        </w:numPr>
        <w:rPr>
          <w:rFonts w:eastAsia="Times New Roman"/>
        </w:rPr>
      </w:pPr>
      <w:r>
        <w:rPr>
          <w:rFonts w:eastAsia="Times New Roman"/>
        </w:rPr>
        <w:t>Седьмого созыва</w:t>
      </w:r>
    </w:p>
    <w:p w:rsidR="00A15E95" w:rsidRPr="00164667" w:rsidRDefault="00A15E95" w:rsidP="00A15E95">
      <w:pPr>
        <w:rPr>
          <w:sz w:val="16"/>
          <w:szCs w:val="16"/>
        </w:rPr>
      </w:pPr>
    </w:p>
    <w:p w:rsidR="00A15E95" w:rsidRDefault="00A15E95" w:rsidP="00A15E95">
      <w:pPr>
        <w:pStyle w:val="4"/>
        <w:numPr>
          <w:ilvl w:val="3"/>
          <w:numId w:val="2"/>
        </w:numPr>
        <w:spacing w:line="200" w:lineRule="atLeast"/>
      </w:pPr>
      <w:r>
        <w:t>Р Е Ш Е Н И Е (ПРОЕКТ)</w:t>
      </w:r>
    </w:p>
    <w:p w:rsidR="00A15E95" w:rsidRDefault="00A15E95" w:rsidP="00A15E95">
      <w:pPr>
        <w:spacing w:after="0" w:line="200" w:lineRule="atLeast"/>
        <w:jc w:val="center"/>
        <w:rPr>
          <w:rFonts w:ascii="Times New Roman" w:eastAsia="Arial Unicode MS" w:hAnsi="Times New Roman"/>
          <w:bCs/>
          <w:sz w:val="28"/>
        </w:rPr>
      </w:pPr>
    </w:p>
    <w:p w:rsidR="00A15E95" w:rsidRDefault="00A15E95" w:rsidP="00A15E95">
      <w:pPr>
        <w:spacing w:after="0" w:line="200" w:lineRule="atLeast"/>
        <w:jc w:val="center"/>
        <w:rPr>
          <w:rFonts w:ascii="Times New Roman" w:eastAsia="Arial Unicode MS" w:hAnsi="Times New Roman"/>
          <w:bCs/>
          <w:sz w:val="28"/>
          <w:u w:val="single"/>
        </w:rPr>
      </w:pPr>
      <w:r>
        <w:rPr>
          <w:rFonts w:ascii="Times New Roman" w:eastAsia="Arial Unicode MS" w:hAnsi="Times New Roman"/>
          <w:bCs/>
          <w:sz w:val="28"/>
        </w:rPr>
        <w:t>от______________№_____</w:t>
      </w:r>
    </w:p>
    <w:p w:rsidR="00A15E95" w:rsidRDefault="00A15E95" w:rsidP="00A15E95">
      <w:pPr>
        <w:spacing w:after="0" w:line="200" w:lineRule="atLeast"/>
        <w:jc w:val="center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>г.Южа</w:t>
      </w:r>
    </w:p>
    <w:p w:rsidR="00A15E95" w:rsidRDefault="00A15E95" w:rsidP="00A15E95">
      <w:pPr>
        <w:pStyle w:val="ConsPlusTitlePage"/>
      </w:pPr>
    </w:p>
    <w:p w:rsidR="00A15E95" w:rsidRDefault="00A15E95" w:rsidP="00A15E95">
      <w:pPr>
        <w:pStyle w:val="ConsPlusNormal"/>
        <w:outlineLvl w:val="0"/>
      </w:pPr>
    </w:p>
    <w:p w:rsidR="00A15E95" w:rsidRDefault="00A15E95" w:rsidP="00A15E95">
      <w:pPr>
        <w:pStyle w:val="ConsPlusTitle"/>
        <w:jc w:val="center"/>
      </w:pPr>
      <w:r>
        <w:t xml:space="preserve">О внесении изменений в решение </w:t>
      </w:r>
      <w:proofErr w:type="spellStart"/>
      <w:r>
        <w:t>Южского</w:t>
      </w:r>
      <w:proofErr w:type="spellEnd"/>
      <w:r>
        <w:t xml:space="preserve"> районного Совета</w:t>
      </w:r>
    </w:p>
    <w:p w:rsidR="00A15E95" w:rsidRDefault="00A15E95" w:rsidP="00A15E95">
      <w:pPr>
        <w:pStyle w:val="ConsPlusTitle"/>
        <w:jc w:val="center"/>
      </w:pPr>
      <w:r>
        <w:t>от 09.02.2006 № 20 "О системе оплаты труда работников</w:t>
      </w:r>
    </w:p>
    <w:p w:rsidR="00A15E95" w:rsidRDefault="00A15E95" w:rsidP="00A15E95">
      <w:pPr>
        <w:pStyle w:val="ConsPlusTitle"/>
        <w:jc w:val="center"/>
      </w:pPr>
      <w:r>
        <w:t>централизованных бухгалтерий, финансируемых за счет средств</w:t>
      </w:r>
    </w:p>
    <w:p w:rsidR="00A15E95" w:rsidRDefault="00A15E95" w:rsidP="00A15E95">
      <w:pPr>
        <w:pStyle w:val="ConsPlusTitle"/>
        <w:jc w:val="center"/>
      </w:pPr>
      <w:r>
        <w:t xml:space="preserve">бюджета </w:t>
      </w:r>
      <w:proofErr w:type="spellStart"/>
      <w:r>
        <w:t>Южского</w:t>
      </w:r>
      <w:proofErr w:type="spellEnd"/>
      <w:r>
        <w:t xml:space="preserve"> муниципального района"</w:t>
      </w:r>
    </w:p>
    <w:p w:rsidR="00A15E95" w:rsidRDefault="00A15E95" w:rsidP="00A15E95">
      <w:pPr>
        <w:pStyle w:val="ConsPlusNormal"/>
        <w:ind w:firstLine="540"/>
        <w:jc w:val="both"/>
      </w:pPr>
    </w:p>
    <w:p w:rsidR="00A15E95" w:rsidRPr="00D753F5" w:rsidRDefault="00A15E95" w:rsidP="00A15E95">
      <w:pPr>
        <w:pStyle w:val="ConsPlusNormal"/>
        <w:ind w:firstLine="540"/>
        <w:jc w:val="both"/>
      </w:pPr>
      <w:r w:rsidRPr="00D753F5">
        <w:t xml:space="preserve">В соответствии с </w:t>
      </w:r>
      <w:hyperlink r:id="rId6" w:history="1">
        <w:r w:rsidRPr="00D753F5">
          <w:t>Конституцией</w:t>
        </w:r>
      </w:hyperlink>
      <w:r w:rsidRPr="00D753F5">
        <w:t xml:space="preserve"> Российской Федерации, Федеральным </w:t>
      </w:r>
      <w:hyperlink r:id="rId7" w:history="1">
        <w:r w:rsidRPr="00D753F5">
          <w:t>законом</w:t>
        </w:r>
      </w:hyperlink>
      <w:r w:rsidRPr="00D753F5">
        <w:t xml:space="preserve"> "Об общих принципах организации местного самоуправления в Российской Федерации" от 06.10.2003 N 131-ФЗ, </w:t>
      </w:r>
      <w:hyperlink r:id="rId8" w:history="1">
        <w:r w:rsidRPr="00D753F5">
          <w:t>Уставом</w:t>
        </w:r>
      </w:hyperlink>
      <w:r w:rsidRPr="00D753F5">
        <w:t xml:space="preserve"> </w:t>
      </w:r>
      <w:proofErr w:type="spellStart"/>
      <w:r w:rsidRPr="00D753F5">
        <w:t>Южского</w:t>
      </w:r>
      <w:proofErr w:type="spellEnd"/>
      <w:r w:rsidRPr="00D753F5">
        <w:t xml:space="preserve"> муниципального района, Совет </w:t>
      </w:r>
      <w:proofErr w:type="spellStart"/>
      <w:r w:rsidRPr="00D753F5">
        <w:t>Южского</w:t>
      </w:r>
      <w:proofErr w:type="spellEnd"/>
      <w:r w:rsidRPr="00D753F5">
        <w:t xml:space="preserve"> муниципального района </w:t>
      </w:r>
      <w:r w:rsidRPr="00814267">
        <w:rPr>
          <w:b/>
        </w:rPr>
        <w:t>решил</w:t>
      </w:r>
      <w:r w:rsidRPr="00D753F5">
        <w:t>:</w:t>
      </w:r>
    </w:p>
    <w:p w:rsidR="00A15E95" w:rsidRDefault="00A15E95" w:rsidP="00A15E95">
      <w:pPr>
        <w:pStyle w:val="ConsPlusNormal"/>
        <w:ind w:firstLine="540"/>
        <w:jc w:val="both"/>
      </w:pPr>
    </w:p>
    <w:p w:rsidR="00A15E95" w:rsidRPr="00D753F5" w:rsidRDefault="00A15E95" w:rsidP="00A15E95">
      <w:pPr>
        <w:pStyle w:val="ConsPlusNormal"/>
        <w:ind w:firstLine="540"/>
        <w:jc w:val="both"/>
      </w:pPr>
      <w:r w:rsidRPr="00D753F5">
        <w:t xml:space="preserve">1. Внести изменения в </w:t>
      </w:r>
      <w:hyperlink r:id="rId9" w:history="1">
        <w:r w:rsidRPr="00D753F5">
          <w:t>решение</w:t>
        </w:r>
      </w:hyperlink>
      <w:r w:rsidRPr="00D753F5">
        <w:t xml:space="preserve"> </w:t>
      </w:r>
      <w:proofErr w:type="spellStart"/>
      <w:r w:rsidRPr="00D753F5">
        <w:t>Южского</w:t>
      </w:r>
      <w:proofErr w:type="spellEnd"/>
      <w:r w:rsidRPr="00D753F5">
        <w:t xml:space="preserve"> районного Совета от 09.02.2006 N 20 "О системе оплаты труда работников централизованных бухгалтерий, финансируемых за счет средств бюджета </w:t>
      </w:r>
      <w:proofErr w:type="spellStart"/>
      <w:r w:rsidRPr="00D753F5">
        <w:t>Южского</w:t>
      </w:r>
      <w:proofErr w:type="spellEnd"/>
      <w:r w:rsidRPr="00D753F5">
        <w:t xml:space="preserve"> муниципального района", изложив Приложение N 1 "Должностные </w:t>
      </w:r>
      <w:hyperlink r:id="rId10" w:history="1">
        <w:r w:rsidRPr="00D753F5">
          <w:t>оклады</w:t>
        </w:r>
      </w:hyperlink>
      <w:r w:rsidRPr="00D753F5">
        <w:t xml:space="preserve"> руководителей и специалистов централизованных бухгалтерий, финансируемых за счет средств бюджета </w:t>
      </w:r>
      <w:proofErr w:type="spellStart"/>
      <w:r w:rsidRPr="00D753F5">
        <w:t>Южского</w:t>
      </w:r>
      <w:proofErr w:type="spellEnd"/>
      <w:r w:rsidRPr="00D753F5">
        <w:t xml:space="preserve"> муниципального района" в новой редакции </w:t>
      </w:r>
      <w:hyperlink w:anchor="P44" w:history="1">
        <w:r w:rsidRPr="00D753F5">
          <w:t>(прилагается)</w:t>
        </w:r>
      </w:hyperlink>
      <w:r w:rsidRPr="00D753F5">
        <w:t>.</w:t>
      </w:r>
    </w:p>
    <w:p w:rsidR="00A15E95" w:rsidRDefault="007D7B53" w:rsidP="00A15E95">
      <w:pPr>
        <w:pStyle w:val="ConsPlusNormal"/>
        <w:ind w:firstLine="540"/>
        <w:jc w:val="both"/>
      </w:pPr>
      <w:r>
        <w:t>2</w:t>
      </w:r>
      <w:r w:rsidR="00A15E95">
        <w:t xml:space="preserve">. </w:t>
      </w:r>
      <w:r>
        <w:t>Настоящее решение вступает в силу с 01.10.2020 года.</w:t>
      </w:r>
    </w:p>
    <w:p w:rsidR="00A15E95" w:rsidRDefault="007D7B53" w:rsidP="00A15E95">
      <w:pPr>
        <w:pStyle w:val="ConsPlusNormal"/>
        <w:ind w:firstLine="540"/>
        <w:jc w:val="both"/>
      </w:pPr>
      <w:r>
        <w:t>3</w:t>
      </w:r>
      <w:r w:rsidR="00A15E95">
        <w:t xml:space="preserve">. Опубликовать настоящее решение в официальном издании "Правовой Вестник </w:t>
      </w:r>
      <w:proofErr w:type="spellStart"/>
      <w:r w:rsidR="00A15E95">
        <w:t>Южского</w:t>
      </w:r>
      <w:proofErr w:type="spellEnd"/>
      <w:r w:rsidR="00A15E95">
        <w:t xml:space="preserve"> муниципального района"</w:t>
      </w:r>
    </w:p>
    <w:p w:rsidR="00A15E95" w:rsidRDefault="00A15E95" w:rsidP="00A15E95">
      <w:pPr>
        <w:pStyle w:val="ConsPlusNormal"/>
        <w:ind w:firstLine="540"/>
        <w:jc w:val="both"/>
      </w:pPr>
    </w:p>
    <w:p w:rsidR="00A15E95" w:rsidRDefault="00A15E95" w:rsidP="00A15E95">
      <w:pPr>
        <w:widowControl w:val="0"/>
        <w:shd w:val="clear" w:color="auto" w:fill="FFFFFF"/>
        <w:tabs>
          <w:tab w:val="left" w:pos="5730"/>
        </w:tabs>
        <w:autoSpaceDE w:val="0"/>
        <w:spacing w:before="5" w:after="0" w:line="300" w:lineRule="auto"/>
        <w:rPr>
          <w:rFonts w:ascii="Times New Roman" w:hAnsi="Times New Roman"/>
          <w:b/>
          <w:bCs/>
          <w:spacing w:val="-3"/>
          <w:sz w:val="28"/>
          <w:szCs w:val="28"/>
        </w:rPr>
      </w:pPr>
      <w:r>
        <w:rPr>
          <w:rFonts w:ascii="Times New Roman" w:hAnsi="Times New Roman"/>
          <w:b/>
          <w:bCs/>
          <w:spacing w:val="-3"/>
          <w:sz w:val="28"/>
          <w:szCs w:val="28"/>
        </w:rPr>
        <w:t xml:space="preserve">Глава </w:t>
      </w:r>
      <w:proofErr w:type="spellStart"/>
      <w:r w:rsidRPr="00C01DAB">
        <w:rPr>
          <w:rFonts w:ascii="Times New Roman" w:hAnsi="Times New Roman"/>
          <w:b/>
          <w:bCs/>
          <w:spacing w:val="-3"/>
          <w:sz w:val="28"/>
          <w:szCs w:val="28"/>
        </w:rPr>
        <w:t>Южского</w:t>
      </w:r>
      <w:proofErr w:type="spellEnd"/>
      <w:r>
        <w:rPr>
          <w:rFonts w:ascii="Times New Roman" w:hAnsi="Times New Roman"/>
          <w:b/>
          <w:bCs/>
          <w:spacing w:val="-3"/>
          <w:sz w:val="28"/>
          <w:szCs w:val="28"/>
        </w:rPr>
        <w:t xml:space="preserve">                                         Председатель Совета</w:t>
      </w:r>
    </w:p>
    <w:p w:rsidR="00A15E95" w:rsidRPr="00C01DAB" w:rsidRDefault="00A15E95" w:rsidP="00A15E95">
      <w:pPr>
        <w:widowControl w:val="0"/>
        <w:shd w:val="clear" w:color="auto" w:fill="FFFFFF"/>
        <w:autoSpaceDE w:val="0"/>
        <w:spacing w:before="5" w:after="0" w:line="300" w:lineRule="auto"/>
        <w:rPr>
          <w:rFonts w:ascii="Times New Roman" w:hAnsi="Times New Roman"/>
          <w:b/>
          <w:bCs/>
          <w:spacing w:val="-3"/>
          <w:sz w:val="28"/>
          <w:szCs w:val="28"/>
        </w:rPr>
      </w:pPr>
      <w:r w:rsidRPr="00C01DAB">
        <w:rPr>
          <w:rFonts w:ascii="Times New Roman" w:hAnsi="Times New Roman"/>
          <w:b/>
          <w:bCs/>
          <w:spacing w:val="-1"/>
          <w:sz w:val="28"/>
          <w:szCs w:val="28"/>
        </w:rPr>
        <w:t>муниципального района</w:t>
      </w:r>
      <w:r w:rsidRPr="00C01DAB">
        <w:rPr>
          <w:rFonts w:ascii="Times New Roman" w:hAnsi="Times New Roman"/>
          <w:b/>
          <w:bCs/>
          <w:spacing w:val="-3"/>
          <w:sz w:val="28"/>
          <w:szCs w:val="28"/>
        </w:rPr>
        <w:tab/>
        <w:t xml:space="preserve">         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/>
          <w:b/>
          <w:bCs/>
          <w:spacing w:val="-3"/>
          <w:sz w:val="28"/>
          <w:szCs w:val="28"/>
        </w:rPr>
        <w:t>Южского</w:t>
      </w:r>
      <w:proofErr w:type="spellEnd"/>
      <w:r>
        <w:rPr>
          <w:rFonts w:ascii="Times New Roman" w:hAnsi="Times New Roman"/>
          <w:b/>
          <w:bCs/>
          <w:spacing w:val="-3"/>
          <w:sz w:val="28"/>
          <w:szCs w:val="28"/>
        </w:rPr>
        <w:t xml:space="preserve"> муниципального района                       </w:t>
      </w:r>
    </w:p>
    <w:p w:rsidR="00A15E95" w:rsidRDefault="00A15E95" w:rsidP="00A15E95">
      <w:pPr>
        <w:widowControl w:val="0"/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8"/>
          <w:szCs w:val="28"/>
        </w:rPr>
        <w:t xml:space="preserve">В.И. </w:t>
      </w:r>
      <w:proofErr w:type="spellStart"/>
      <w:r>
        <w:rPr>
          <w:rFonts w:ascii="Times New Roman" w:hAnsi="Times New Roman"/>
          <w:b/>
          <w:bCs/>
          <w:spacing w:val="-3"/>
          <w:sz w:val="28"/>
          <w:szCs w:val="28"/>
        </w:rPr>
        <w:t>Оврашко</w:t>
      </w:r>
      <w:proofErr w:type="spellEnd"/>
      <w:r>
        <w:rPr>
          <w:rFonts w:ascii="Times New Roman" w:hAnsi="Times New Roman"/>
          <w:b/>
          <w:bCs/>
          <w:spacing w:val="-3"/>
          <w:sz w:val="28"/>
          <w:szCs w:val="28"/>
        </w:rPr>
        <w:t xml:space="preserve">                                             Е.А. Муратова</w:t>
      </w:r>
    </w:p>
    <w:p w:rsidR="00A15E95" w:rsidRDefault="00A15E95" w:rsidP="00A15E95">
      <w:pPr>
        <w:pStyle w:val="ConsPlusNormal"/>
        <w:jc w:val="right"/>
        <w:outlineLvl w:val="0"/>
      </w:pPr>
      <w:bookmarkStart w:id="0" w:name="_GoBack"/>
      <w:bookmarkEnd w:id="0"/>
      <w:r>
        <w:lastRenderedPageBreak/>
        <w:t>Приложение</w:t>
      </w:r>
    </w:p>
    <w:p w:rsidR="00A15E95" w:rsidRDefault="00A15E95" w:rsidP="00A15E95">
      <w:pPr>
        <w:pStyle w:val="ConsPlusNormal"/>
        <w:jc w:val="right"/>
      </w:pPr>
      <w:r>
        <w:t>к решению</w:t>
      </w:r>
    </w:p>
    <w:p w:rsidR="00A15E95" w:rsidRDefault="00A15E95" w:rsidP="00A15E95">
      <w:pPr>
        <w:pStyle w:val="ConsPlusNormal"/>
        <w:jc w:val="right"/>
      </w:pPr>
      <w:r>
        <w:t xml:space="preserve">Совета </w:t>
      </w:r>
      <w:proofErr w:type="spellStart"/>
      <w:r>
        <w:t>Южского</w:t>
      </w:r>
      <w:proofErr w:type="spellEnd"/>
    </w:p>
    <w:p w:rsidR="00A15E95" w:rsidRDefault="00A15E95" w:rsidP="00A15E95">
      <w:pPr>
        <w:pStyle w:val="ConsPlusNormal"/>
        <w:jc w:val="right"/>
      </w:pPr>
      <w:r>
        <w:t>муниципального района</w:t>
      </w:r>
    </w:p>
    <w:p w:rsidR="00A15E95" w:rsidRDefault="00A15E95" w:rsidP="00A15E95">
      <w:pPr>
        <w:pStyle w:val="ConsPlusNormal"/>
        <w:jc w:val="right"/>
      </w:pPr>
      <w:r>
        <w:t>от ______________ N ______</w:t>
      </w:r>
    </w:p>
    <w:p w:rsidR="00A15E95" w:rsidRDefault="00A15E95" w:rsidP="00A15E95">
      <w:pPr>
        <w:pStyle w:val="ConsPlusNormal"/>
        <w:jc w:val="right"/>
      </w:pPr>
    </w:p>
    <w:p w:rsidR="00A15E95" w:rsidRDefault="00A15E95" w:rsidP="00A15E95">
      <w:pPr>
        <w:pStyle w:val="ConsPlusNormal"/>
        <w:jc w:val="right"/>
      </w:pPr>
      <w:r>
        <w:t>"Приложение N 1</w:t>
      </w:r>
    </w:p>
    <w:p w:rsidR="00A15E95" w:rsidRDefault="00A15E95" w:rsidP="00A15E95">
      <w:pPr>
        <w:pStyle w:val="ConsPlusNormal"/>
        <w:jc w:val="right"/>
      </w:pPr>
      <w:r>
        <w:t>к решению</w:t>
      </w:r>
    </w:p>
    <w:p w:rsidR="00A15E95" w:rsidRDefault="00A15E95" w:rsidP="00A15E95">
      <w:pPr>
        <w:pStyle w:val="ConsPlusNormal"/>
        <w:jc w:val="right"/>
      </w:pPr>
      <w:proofErr w:type="spellStart"/>
      <w:r>
        <w:t>Южского</w:t>
      </w:r>
      <w:proofErr w:type="spellEnd"/>
      <w:r>
        <w:t xml:space="preserve"> районного Совета</w:t>
      </w:r>
    </w:p>
    <w:p w:rsidR="00A15E95" w:rsidRDefault="00A15E95" w:rsidP="00A15E95">
      <w:pPr>
        <w:pStyle w:val="ConsPlusNormal"/>
        <w:jc w:val="right"/>
      </w:pPr>
      <w:r>
        <w:t>от 09.02.2006 N 20</w:t>
      </w:r>
    </w:p>
    <w:p w:rsidR="00A15E95" w:rsidRDefault="00A15E95" w:rsidP="00A15E95">
      <w:pPr>
        <w:pStyle w:val="ConsPlusNormal"/>
        <w:jc w:val="right"/>
      </w:pPr>
    </w:p>
    <w:p w:rsidR="00A15E95" w:rsidRDefault="00A15E95" w:rsidP="00A15E95">
      <w:pPr>
        <w:pStyle w:val="ConsPlusTitle"/>
        <w:jc w:val="center"/>
      </w:pPr>
      <w:bookmarkStart w:id="1" w:name="P44"/>
      <w:bookmarkEnd w:id="1"/>
      <w:r>
        <w:t>ДОЛЖНОСТНЫЕ ОКЛАДЫ</w:t>
      </w:r>
    </w:p>
    <w:p w:rsidR="00A15E95" w:rsidRDefault="00A15E95" w:rsidP="00A15E95">
      <w:pPr>
        <w:pStyle w:val="ConsPlusTitle"/>
        <w:jc w:val="center"/>
      </w:pPr>
      <w:r>
        <w:t>РУКОВОДИТЕЛЕЙ И СПЕЦИАЛИСТОВ ЦЕНТРАЛИЗОВАННЫХ БУХГАЛТЕРИЙ,</w:t>
      </w:r>
    </w:p>
    <w:p w:rsidR="00A15E95" w:rsidRDefault="00A15E95" w:rsidP="00A15E95">
      <w:pPr>
        <w:pStyle w:val="ConsPlusTitle"/>
        <w:jc w:val="center"/>
      </w:pPr>
      <w:r>
        <w:t>ФИНАНСИРУЕМЫХ ЗА СЧЕТ СРЕДСТВ БЮДЖЕТА</w:t>
      </w:r>
    </w:p>
    <w:p w:rsidR="00A15E95" w:rsidRDefault="00A15E95" w:rsidP="00A15E95">
      <w:pPr>
        <w:pStyle w:val="ConsPlusTitle"/>
        <w:jc w:val="center"/>
      </w:pPr>
      <w:r>
        <w:t>ЮЖСКОГО МУНИЦИПАЛЬНОГО РАЙОНА</w:t>
      </w:r>
    </w:p>
    <w:p w:rsidR="00A15E95" w:rsidRDefault="00A15E95" w:rsidP="00A15E9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22"/>
        <w:gridCol w:w="2324"/>
        <w:gridCol w:w="2324"/>
      </w:tblGrid>
      <w:tr w:rsidR="00A15E95" w:rsidTr="00471C75">
        <w:tc>
          <w:tcPr>
            <w:tcW w:w="4422" w:type="dxa"/>
          </w:tcPr>
          <w:p w:rsidR="00A15E95" w:rsidRDefault="00A15E95" w:rsidP="00471C75">
            <w:pPr>
              <w:pStyle w:val="ConsPlusNormal"/>
              <w:jc w:val="center"/>
            </w:pPr>
            <w:r>
              <w:t>Наименование должностей</w:t>
            </w:r>
          </w:p>
        </w:tc>
        <w:tc>
          <w:tcPr>
            <w:tcW w:w="2324" w:type="dxa"/>
          </w:tcPr>
          <w:p w:rsidR="00A15E95" w:rsidRDefault="00A15E95" w:rsidP="00471C75">
            <w:pPr>
              <w:pStyle w:val="ConsPlusNormal"/>
              <w:jc w:val="center"/>
            </w:pPr>
            <w:r>
              <w:t>Месячные должностные оклады (в рублях)</w:t>
            </w:r>
          </w:p>
        </w:tc>
        <w:tc>
          <w:tcPr>
            <w:tcW w:w="2324" w:type="dxa"/>
          </w:tcPr>
          <w:p w:rsidR="00A15E95" w:rsidRDefault="00A15E95" w:rsidP="00471C75">
            <w:pPr>
              <w:pStyle w:val="ConsPlusNormal"/>
              <w:jc w:val="center"/>
            </w:pPr>
            <w:r>
              <w:t>Ежемесячное денежное поощрение (в должностных окладах)</w:t>
            </w:r>
          </w:p>
        </w:tc>
      </w:tr>
      <w:tr w:rsidR="00A15E95" w:rsidTr="00471C75">
        <w:tc>
          <w:tcPr>
            <w:tcW w:w="4422" w:type="dxa"/>
          </w:tcPr>
          <w:p w:rsidR="00A15E95" w:rsidRDefault="00A15E95" w:rsidP="00471C75">
            <w:pPr>
              <w:pStyle w:val="ConsPlusNormal"/>
              <w:jc w:val="both"/>
            </w:pPr>
            <w:r>
              <w:t>Главный бухгалтер</w:t>
            </w:r>
          </w:p>
        </w:tc>
        <w:tc>
          <w:tcPr>
            <w:tcW w:w="2324" w:type="dxa"/>
          </w:tcPr>
          <w:p w:rsidR="00A15E95" w:rsidRDefault="00A15E95" w:rsidP="00471C75">
            <w:pPr>
              <w:pStyle w:val="ConsPlusNormal"/>
              <w:jc w:val="center"/>
            </w:pPr>
            <w:r>
              <w:t>4617 - 4986</w:t>
            </w:r>
          </w:p>
        </w:tc>
        <w:tc>
          <w:tcPr>
            <w:tcW w:w="2324" w:type="dxa"/>
          </w:tcPr>
          <w:p w:rsidR="00A15E95" w:rsidRDefault="00A15E95" w:rsidP="00471C75">
            <w:pPr>
              <w:pStyle w:val="ConsPlusNormal"/>
              <w:jc w:val="center"/>
            </w:pPr>
            <w:r>
              <w:t>2</w:t>
            </w:r>
          </w:p>
        </w:tc>
      </w:tr>
      <w:tr w:rsidR="00A15E95" w:rsidTr="00471C75">
        <w:tc>
          <w:tcPr>
            <w:tcW w:w="4422" w:type="dxa"/>
          </w:tcPr>
          <w:p w:rsidR="00A15E95" w:rsidRDefault="00A15E95" w:rsidP="00471C75">
            <w:pPr>
              <w:pStyle w:val="ConsPlusNormal"/>
              <w:jc w:val="both"/>
            </w:pPr>
            <w:r>
              <w:t>Заместитель главного бухгалтера</w:t>
            </w:r>
          </w:p>
        </w:tc>
        <w:tc>
          <w:tcPr>
            <w:tcW w:w="2324" w:type="dxa"/>
          </w:tcPr>
          <w:p w:rsidR="00A15E95" w:rsidRDefault="00A15E95" w:rsidP="00471C75">
            <w:pPr>
              <w:pStyle w:val="ConsPlusNormal"/>
              <w:jc w:val="center"/>
            </w:pPr>
            <w:r>
              <w:t>3970 - 4247</w:t>
            </w:r>
          </w:p>
        </w:tc>
        <w:tc>
          <w:tcPr>
            <w:tcW w:w="2324" w:type="dxa"/>
          </w:tcPr>
          <w:p w:rsidR="00A15E95" w:rsidRDefault="00A15E95" w:rsidP="00471C75">
            <w:pPr>
              <w:pStyle w:val="ConsPlusNormal"/>
              <w:jc w:val="center"/>
            </w:pPr>
            <w:r>
              <w:t>2</w:t>
            </w:r>
          </w:p>
        </w:tc>
      </w:tr>
      <w:tr w:rsidR="00A15E95" w:rsidTr="00471C75">
        <w:tc>
          <w:tcPr>
            <w:tcW w:w="4422" w:type="dxa"/>
          </w:tcPr>
          <w:p w:rsidR="00A15E95" w:rsidRDefault="00A15E95" w:rsidP="00471C75">
            <w:pPr>
              <w:pStyle w:val="ConsPlusNormal"/>
              <w:jc w:val="both"/>
            </w:pPr>
            <w:r>
              <w:t>Руководитель группы учета</w:t>
            </w:r>
          </w:p>
        </w:tc>
        <w:tc>
          <w:tcPr>
            <w:tcW w:w="2324" w:type="dxa"/>
          </w:tcPr>
          <w:p w:rsidR="00A15E95" w:rsidRDefault="00A15E95" w:rsidP="00471C75">
            <w:pPr>
              <w:pStyle w:val="ConsPlusNormal"/>
              <w:jc w:val="center"/>
            </w:pPr>
            <w:r>
              <w:t>3325 - 3877</w:t>
            </w:r>
          </w:p>
        </w:tc>
        <w:tc>
          <w:tcPr>
            <w:tcW w:w="2324" w:type="dxa"/>
          </w:tcPr>
          <w:p w:rsidR="00A15E95" w:rsidRDefault="00A15E95" w:rsidP="00471C75">
            <w:pPr>
              <w:pStyle w:val="ConsPlusNormal"/>
              <w:jc w:val="center"/>
            </w:pPr>
            <w:r>
              <w:t>1,8</w:t>
            </w:r>
          </w:p>
        </w:tc>
      </w:tr>
      <w:tr w:rsidR="00A15E95" w:rsidTr="00471C75">
        <w:tc>
          <w:tcPr>
            <w:tcW w:w="4422" w:type="dxa"/>
          </w:tcPr>
          <w:p w:rsidR="00A15E95" w:rsidRDefault="00A15E95" w:rsidP="00471C75">
            <w:pPr>
              <w:pStyle w:val="ConsPlusNormal"/>
              <w:jc w:val="both"/>
            </w:pPr>
            <w:r>
              <w:t>Бухгалтер, экономист, бухгалтер-ревизор</w:t>
            </w:r>
          </w:p>
        </w:tc>
        <w:tc>
          <w:tcPr>
            <w:tcW w:w="2324" w:type="dxa"/>
          </w:tcPr>
          <w:p w:rsidR="00A15E95" w:rsidRDefault="00A15E95" w:rsidP="00471C75">
            <w:pPr>
              <w:pStyle w:val="ConsPlusNormal"/>
              <w:jc w:val="center"/>
            </w:pPr>
            <w:r>
              <w:t>2955 - 3325</w:t>
            </w:r>
          </w:p>
        </w:tc>
        <w:tc>
          <w:tcPr>
            <w:tcW w:w="2324" w:type="dxa"/>
          </w:tcPr>
          <w:p w:rsidR="00A15E95" w:rsidRDefault="00A15E95" w:rsidP="00471C75">
            <w:pPr>
              <w:pStyle w:val="ConsPlusNormal"/>
              <w:jc w:val="center"/>
            </w:pPr>
            <w:r>
              <w:t>1,8"</w:t>
            </w:r>
          </w:p>
        </w:tc>
      </w:tr>
    </w:tbl>
    <w:p w:rsidR="00A15E95" w:rsidRDefault="00A15E95" w:rsidP="00A15E95">
      <w:pPr>
        <w:pStyle w:val="ConsPlusNormal"/>
        <w:jc w:val="both"/>
      </w:pPr>
    </w:p>
    <w:p w:rsidR="002A146F" w:rsidRDefault="002A146F" w:rsidP="00A15E95">
      <w:pPr>
        <w:pStyle w:val="1"/>
      </w:pPr>
    </w:p>
    <w:sectPr w:rsidR="002A146F" w:rsidSect="0085796E">
      <w:pgSz w:w="11906" w:h="16838"/>
      <w:pgMar w:top="1134" w:right="1276" w:bottom="1134" w:left="1559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gutterAtTop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15E95"/>
    <w:rsid w:val="00131C2E"/>
    <w:rsid w:val="002A146F"/>
    <w:rsid w:val="00467564"/>
    <w:rsid w:val="006C55F5"/>
    <w:rsid w:val="007D7B53"/>
    <w:rsid w:val="00967C3C"/>
    <w:rsid w:val="00A15E95"/>
    <w:rsid w:val="00CA732F"/>
    <w:rsid w:val="00DB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C29EC0-0DA5-48C2-BD9A-3D9D2B44C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E95"/>
    <w:pPr>
      <w:suppressAutoHyphens/>
      <w:spacing w:line="276" w:lineRule="auto"/>
    </w:pPr>
    <w:rPr>
      <w:rFonts w:ascii="Calibri" w:eastAsia="Times New Roman" w:hAnsi="Calibri" w:cs="Calibri"/>
      <w:sz w:val="22"/>
      <w:lang w:eastAsia="ar-SA"/>
    </w:rPr>
  </w:style>
  <w:style w:type="paragraph" w:styleId="1">
    <w:name w:val="heading 1"/>
    <w:basedOn w:val="a"/>
    <w:next w:val="a"/>
    <w:link w:val="10"/>
    <w:qFormat/>
    <w:rsid w:val="00A15E95"/>
    <w:pPr>
      <w:keepNext/>
      <w:numPr>
        <w:numId w:val="1"/>
      </w:numPr>
      <w:spacing w:after="0" w:line="100" w:lineRule="atLeast"/>
      <w:jc w:val="center"/>
      <w:outlineLvl w:val="0"/>
    </w:pPr>
    <w:rPr>
      <w:rFonts w:ascii="Times New Roman" w:eastAsia="Arial Unicode MS" w:hAnsi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A15E95"/>
    <w:pPr>
      <w:keepNext/>
      <w:numPr>
        <w:ilvl w:val="1"/>
        <w:numId w:val="1"/>
      </w:numPr>
      <w:spacing w:after="0" w:line="100" w:lineRule="atLeast"/>
      <w:jc w:val="center"/>
      <w:outlineLvl w:val="1"/>
    </w:pPr>
    <w:rPr>
      <w:rFonts w:ascii="Times New Roman" w:eastAsia="Arial Unicode MS" w:hAnsi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A15E95"/>
    <w:pPr>
      <w:keepNext/>
      <w:numPr>
        <w:ilvl w:val="2"/>
        <w:numId w:val="1"/>
      </w:numPr>
      <w:spacing w:after="0" w:line="100" w:lineRule="atLeast"/>
      <w:jc w:val="center"/>
      <w:outlineLvl w:val="2"/>
    </w:pPr>
    <w:rPr>
      <w:rFonts w:ascii="Times New Roman" w:eastAsia="Arial Unicode MS" w:hAnsi="Times New Roman"/>
      <w:b/>
      <w:bCs/>
      <w:sz w:val="32"/>
      <w:szCs w:val="24"/>
    </w:rPr>
  </w:style>
  <w:style w:type="paragraph" w:styleId="4">
    <w:name w:val="heading 4"/>
    <w:basedOn w:val="a"/>
    <w:next w:val="a"/>
    <w:link w:val="40"/>
    <w:qFormat/>
    <w:rsid w:val="00A15E95"/>
    <w:pPr>
      <w:keepNext/>
      <w:numPr>
        <w:ilvl w:val="3"/>
        <w:numId w:val="1"/>
      </w:numPr>
      <w:spacing w:after="0" w:line="100" w:lineRule="atLeast"/>
      <w:jc w:val="center"/>
      <w:outlineLvl w:val="3"/>
    </w:pPr>
    <w:rPr>
      <w:rFonts w:ascii="Times New Roman" w:eastAsia="Arial Unicode MS" w:hAnsi="Times New Roman"/>
      <w:b/>
      <w:bCs/>
      <w:sz w:val="4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5E95"/>
    <w:rPr>
      <w:rFonts w:eastAsia="Arial Unicode MS" w:cs="Calibri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A15E95"/>
    <w:rPr>
      <w:rFonts w:eastAsia="Arial Unicode MS" w:cs="Calibri"/>
      <w:b/>
      <w:bCs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A15E95"/>
    <w:rPr>
      <w:rFonts w:eastAsia="Arial Unicode MS" w:cs="Calibri"/>
      <w:b/>
      <w:bCs/>
      <w:sz w:val="32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A15E95"/>
    <w:rPr>
      <w:rFonts w:eastAsia="Arial Unicode MS" w:cs="Calibri"/>
      <w:b/>
      <w:bCs/>
      <w:sz w:val="48"/>
      <w:szCs w:val="24"/>
      <w:lang w:eastAsia="ar-SA"/>
    </w:rPr>
  </w:style>
  <w:style w:type="paragraph" w:customStyle="1" w:styleId="ConsPlusNormal">
    <w:name w:val="ConsPlusNormal"/>
    <w:rsid w:val="00A15E95"/>
    <w:pPr>
      <w:widowControl w:val="0"/>
      <w:autoSpaceDE w:val="0"/>
      <w:autoSpaceDN w:val="0"/>
      <w:spacing w:after="0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A15E95"/>
    <w:pPr>
      <w:widowControl w:val="0"/>
      <w:autoSpaceDE w:val="0"/>
      <w:autoSpaceDN w:val="0"/>
      <w:spacing w:after="0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A15E95"/>
    <w:pPr>
      <w:widowControl w:val="0"/>
      <w:autoSpaceDE w:val="0"/>
      <w:autoSpaceDN w:val="0"/>
      <w:spacing w:after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15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5E9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3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A4DA652F6437FF7280E6D554FD3BE9FDEC801B853ECF37D7BDD5C6EB5A32DEC57480C8C986DF2315D3B3CFFB680E509CK3Z9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AA4DA652F6437FF7280E6C3579167E6FBEFD916843CC7648FEBD391B40A348B9734DE9198CB942E1CC4AFCFF3K7ZF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AA4DA652F6437FF7280E6C3579167E6FBEFD9138F6A9066DEBEDD94BC5A6E9B937D8B9586C2833017DAACKCZ6N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hyperlink" Target="consultantplus://offline/ref=AAA4DA652F6437FF7280E6D554FD3BE9FDEC801B853ECE31D1BDD5C6EB5A32DEC57480C8DB86872C1E8EFC8BA77B0C598330F2C9573F77K1ZD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AA4DA652F6437FF7280E6D554FD3BE9FDEC801B853ECE31D1BDD5C6EB5A32DEC57480C8C986DF2315D3B3CFFB680E509CK3Z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425</Words>
  <Characters>2427</Characters>
  <Application>Microsoft Office Word</Application>
  <DocSecurity>0</DocSecurity>
  <Lines>20</Lines>
  <Paragraphs>5</Paragraphs>
  <ScaleCrop>false</ScaleCrop>
  <Company/>
  <LinksUpToDate>false</LinksUpToDate>
  <CharactersWithSpaces>2847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Ванягина</dc:creator>
  <cp:lastModifiedBy>1</cp:lastModifiedBy>
  <cp:revision>5</cp:revision>
  <cp:lastPrinted>2020-08-25T13:01:00Z</cp:lastPrinted>
  <dcterms:created xsi:type="dcterms:W3CDTF">2020-08-25T11:03:00Z</dcterms:created>
  <dcterms:modified xsi:type="dcterms:W3CDTF">2020-08-26T11:00:00Z</dcterms:modified>
</cp:coreProperties>
</file>